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2831" w:rsidR="001D2831" w:rsidP="144E54CF" w:rsidRDefault="001D2831" w14:paraId="0C580786" w14:textId="1B38C6FA">
      <w:pPr>
        <w:spacing w:after="0" w:afterAutospacing="off" w:line="360" w:lineRule="auto"/>
        <w:rPr>
          <w:sz w:val="32"/>
          <w:szCs w:val="32"/>
        </w:rPr>
      </w:pPr>
      <w:r w:rsidRPr="144E54CF" w:rsidR="001D2831">
        <w:rPr>
          <w:sz w:val="32"/>
          <w:szCs w:val="32"/>
        </w:rPr>
        <w:t xml:space="preserve">EHS Hero </w:t>
      </w:r>
      <w:r w:rsidRPr="144E54CF" w:rsidR="6C9C280A">
        <w:rPr>
          <w:sz w:val="32"/>
          <w:szCs w:val="32"/>
        </w:rPr>
        <w:t>- Timesaver</w:t>
      </w:r>
    </w:p>
    <w:p w:rsidR="001D2831" w:rsidP="144E54CF" w:rsidRDefault="001D2831" w14:paraId="12C92171" w14:textId="77777777">
      <w:pPr>
        <w:pStyle w:val="paragraph"/>
        <w:spacing w:before="0" w:beforeAutospacing="off" w:after="0" w:afterAutospacing="off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D2831" w:rsidP="001D2831" w:rsidRDefault="001D2831" w14:paraId="2825594D" w14:textId="443A7C8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Whether you’re looking for a recent regulatory change, need to tweak a safety plan, or have safety training to prepare for, EHS Hero® has you covered. Our team of EHS subject matter experts have done the regulatory research and prep work for you.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D2831" w:rsidP="001D2831" w:rsidRDefault="001D2831" w14:paraId="3BDFAC99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D2831" w:rsidP="7CC9A199" w:rsidRDefault="001D2831" w14:paraId="185E0FD5" w14:textId="46745371">
      <w:pPr>
        <w:pStyle w:val="paragraph"/>
        <w:spacing w:before="0" w:beforeAutospacing="off" w:after="0" w:afterAutospacing="off" w:line="360" w:lineRule="auto"/>
        <w:rPr>
          <w:rFonts w:ascii="Segoe UI" w:hAnsi="Segoe UI" w:cs="Segoe UI"/>
          <w:sz w:val="18"/>
          <w:szCs w:val="18"/>
        </w:rPr>
      </w:pPr>
      <w:r w:rsidRPr="7CC9A199" w:rsidR="001D283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Training Modules: </w:t>
      </w:r>
      <w:r w:rsidRPr="7CC9A199" w:rsidR="001D2831">
        <w:rPr>
          <w:rStyle w:val="normaltextrun"/>
          <w:rFonts w:ascii="Calibri" w:hAnsi="Calibri" w:cs="Calibri"/>
          <w:sz w:val="22"/>
          <w:szCs w:val="22"/>
        </w:rPr>
        <w:t>Updated with the latest compliance regulations, our training resources help train teams on topics from fall protection, chemical eye safety, emergency action plans, and everything in between.</w:t>
      </w:r>
      <w:r w:rsidRPr="7CC9A199" w:rsidR="001D2831">
        <w:rPr>
          <w:rStyle w:val="eop"/>
          <w:rFonts w:ascii="Calibri" w:hAnsi="Calibri" w:cs="Calibri"/>
          <w:sz w:val="22"/>
          <w:szCs w:val="22"/>
        </w:rPr>
        <w:t> </w:t>
      </w:r>
    </w:p>
    <w:p w:rsidR="0D1DFD93" w:rsidP="0D1DFD93" w:rsidRDefault="0D1DFD93" w14:paraId="15C79E35" w14:textId="7CCBB3F9">
      <w:pPr>
        <w:pStyle w:val="Normal"/>
        <w:spacing w:line="360" w:lineRule="auto"/>
        <w:rPr>
          <w:noProof w:val="0"/>
          <w:lang w:val="en-US"/>
        </w:rPr>
      </w:pPr>
      <w:r w:rsidRPr="0D1DFD93" w:rsidR="0D1DFD93">
        <w:rPr>
          <w:noProof w:val="0"/>
          <w:lang w:val="en-US"/>
        </w:rPr>
        <w:t>What it solves for: Creating training materials from scratch (saves time). Using training materials from various sources of various quality (quality/consistency). Multiple formats to help fulfill training program needs.</w:t>
      </w:r>
    </w:p>
    <w:p w:rsidR="0D1DFD93" w:rsidP="0D1DFD93" w:rsidRDefault="0D1DFD93" w14:paraId="5D3986D8" w14:textId="18955E20">
      <w:pPr>
        <w:pStyle w:val="Normal"/>
        <w:rPr>
          <w:noProof w:val="0"/>
          <w:lang w:val="en-US"/>
        </w:rPr>
      </w:pPr>
      <w:r w:rsidRPr="0D1DFD93" w:rsidR="0D1DFD93">
        <w:rPr>
          <w:noProof w:val="0"/>
          <w:lang w:val="en-US"/>
        </w:rPr>
        <w:t>Key features:</w:t>
      </w:r>
    </w:p>
    <w:p w:rsidR="0D1DFD93" w:rsidP="0D1DFD93" w:rsidRDefault="0D1DFD93" w14:paraId="2CD82A80" w14:textId="6672B28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>Search training resources by training types, topics, and document format</w:t>
      </w:r>
    </w:p>
    <w:p w:rsidR="0D1DFD93" w:rsidP="0D1DFD93" w:rsidRDefault="0D1DFD93" w14:paraId="403936C5" w14:textId="047AD7F4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>Multilingual training materials</w:t>
      </w:r>
    </w:p>
    <w:p w:rsidR="0D1DFD93" w:rsidP="0D1DFD93" w:rsidRDefault="0D1DFD93" w14:paraId="2F2703B6" w14:textId="3DB5088A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>Complete ILT modules that include presentations, handouts, speaker notes, and quizzes</w:t>
      </w:r>
    </w:p>
    <w:p w:rsidR="0D1DFD93" w:rsidP="0D1DFD93" w:rsidRDefault="0D1DFD93" w14:paraId="6DD3A6D0" w14:textId="1756D1D4">
      <w:pPr>
        <w:pStyle w:val="Normal"/>
        <w:ind w:left="0"/>
        <w:rPr>
          <w:noProof w:val="0"/>
          <w:lang w:val="en-US"/>
        </w:rPr>
      </w:pPr>
    </w:p>
    <w:p w:rsidR="001D2831" w:rsidP="0D1DFD93" w:rsidRDefault="001D2831" w14:paraId="2F03CFB2" w14:textId="1CFFB87E">
      <w:pPr>
        <w:pStyle w:val="paragraph"/>
        <w:spacing w:before="0" w:beforeAutospacing="off" w:after="0" w:afterAutospacing="off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D1DFD93" w:rsidR="001D2831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Timesaving Downloads: </w:t>
      </w:r>
      <w:r w:rsidRPr="0D1DFD93" w:rsidR="001D2831">
        <w:rPr>
          <w:rStyle w:val="normaltextrun"/>
          <w:rFonts w:ascii="Calibri" w:hAnsi="Calibri" w:cs="Calibri"/>
          <w:sz w:val="22"/>
          <w:szCs w:val="22"/>
        </w:rPr>
        <w:t>Access the latest policy, directive, interpretation, or guidance documents on topics ranging from construction and ladders to lockout/tagout and recordkeeping.</w:t>
      </w:r>
      <w:r w:rsidRPr="0D1DFD93" w:rsidR="001D2831">
        <w:rPr>
          <w:rStyle w:val="eop"/>
          <w:rFonts w:ascii="Calibri" w:hAnsi="Calibri" w:cs="Calibri"/>
          <w:sz w:val="22"/>
          <w:szCs w:val="22"/>
        </w:rPr>
        <w:t> </w:t>
      </w:r>
    </w:p>
    <w:p w:rsidR="001D2831" w:rsidP="0D1DFD93" w:rsidRDefault="001D2831" w14:paraId="3B7B6422" w14:textId="47BF0F74">
      <w:pPr>
        <w:pStyle w:val="Normal"/>
        <w:spacing w:line="360" w:lineRule="auto"/>
        <w:rPr>
          <w:noProof w:val="0"/>
          <w:lang w:val="en-US"/>
        </w:rPr>
      </w:pPr>
      <w:r w:rsidRPr="0D1DFD93" w:rsidR="0D1DFD93">
        <w:rPr>
          <w:noProof w:val="0"/>
          <w:lang w:val="en-US"/>
        </w:rPr>
        <w:t>What it solves for: It provides a database of resources to help keep to-dos and projects on task.</w:t>
      </w:r>
    </w:p>
    <w:p w:rsidR="001D2831" w:rsidP="0D1DFD93" w:rsidRDefault="001D2831" w14:paraId="604AC9CB" w14:textId="6BDD1F25">
      <w:pPr>
        <w:pStyle w:val="Normal"/>
        <w:spacing w:line="360" w:lineRule="auto"/>
      </w:pPr>
      <w:r w:rsidRPr="0D1DFD93" w:rsidR="0D1DFD93">
        <w:rPr>
          <w:noProof w:val="0"/>
          <w:lang w:val="en-US"/>
        </w:rPr>
        <w:t xml:space="preserve">Key Features: </w:t>
      </w:r>
    </w:p>
    <w:p w:rsidR="001D2831" w:rsidP="0D1DFD93" w:rsidRDefault="001D2831" w14:paraId="6FD149C8" w14:textId="1D20862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 xml:space="preserve">Plans </w:t>
      </w:r>
    </w:p>
    <w:p w:rsidR="001D2831" w:rsidP="0D1DFD93" w:rsidRDefault="001D2831" w14:paraId="757CC4DC" w14:textId="35A56E28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 xml:space="preserve">Policies </w:t>
      </w:r>
    </w:p>
    <w:p w:rsidR="001D2831" w:rsidP="0D1DFD93" w:rsidRDefault="001D2831" w14:paraId="565863A6" w14:textId="0C63BFBD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 xml:space="preserve">Posters </w:t>
      </w:r>
    </w:p>
    <w:p w:rsidR="001D2831" w:rsidP="0D1DFD93" w:rsidRDefault="001D2831" w14:paraId="2ADAF5C6" w14:textId="40393FE2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 xml:space="preserve">White </w:t>
      </w:r>
      <w:r w:rsidRPr="0D1DFD93" w:rsidR="0D1DFD93">
        <w:rPr>
          <w:noProof w:val="0"/>
          <w:lang w:val="en-US"/>
        </w:rPr>
        <w:t>papers</w:t>
      </w:r>
      <w:r w:rsidR="0D1DFD93">
        <w:rPr/>
        <w:t xml:space="preserve"> </w:t>
      </w:r>
      <w:r w:rsidR="001D2831">
        <w:rPr/>
        <w:t> </w:t>
      </w:r>
      <w:r w:rsidRPr="0D1DFD93" w:rsidR="0D1DFD93">
        <w:rPr>
          <w:noProof w:val="0"/>
          <w:lang w:val="en-US"/>
        </w:rPr>
        <w:t xml:space="preserve"> </w:t>
      </w:r>
    </w:p>
    <w:p w:rsidR="001D2831" w:rsidP="0D1DFD93" w:rsidRDefault="001D2831" w14:paraId="6520517D" w14:textId="63DAD4FB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 xml:space="preserve">Checklists </w:t>
      </w:r>
    </w:p>
    <w:p w:rsidR="001D2831" w:rsidP="0D1DFD93" w:rsidRDefault="001D2831" w14:paraId="0CEDA095" w14:textId="0231A78D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 xml:space="preserve">Directives </w:t>
      </w:r>
    </w:p>
    <w:p w:rsidR="001D2831" w:rsidP="0D1DFD93" w:rsidRDefault="001D2831" w14:paraId="339504D0" w14:textId="7EF35BFA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 xml:space="preserve">Forms </w:t>
      </w:r>
    </w:p>
    <w:p w:rsidR="001D2831" w:rsidP="0D1DFD93" w:rsidRDefault="001D2831" w14:paraId="6B9EA5BC" w14:textId="56FDFB75">
      <w:pPr>
        <w:pStyle w:val="ListParagraph"/>
        <w:numPr>
          <w:ilvl w:val="0"/>
          <w:numId w:val="1"/>
        </w:numPr>
        <w:rPr>
          <w:noProof w:val="0"/>
          <w:sz w:val="22"/>
          <w:szCs w:val="22"/>
          <w:lang w:val="en-US"/>
        </w:rPr>
      </w:pPr>
      <w:r w:rsidRPr="0D1DFD93" w:rsidR="0D1DFD93">
        <w:rPr>
          <w:noProof w:val="0"/>
          <w:lang w:val="en-US"/>
        </w:rPr>
        <w:t xml:space="preserve">Guidance </w:t>
      </w:r>
      <w:proofErr w:type="gramStart"/>
      <w:r w:rsidRPr="0D1DFD93" w:rsidR="0D1DFD93">
        <w:rPr>
          <w:noProof w:val="0"/>
          <w:lang w:val="en-US"/>
        </w:rPr>
        <w:t>documents</w:t>
      </w:r>
      <w:proofErr w:type="gramEnd"/>
      <w:r w:rsidRPr="0D1DFD93" w:rsidR="0D1DFD93">
        <w:rPr>
          <w:noProof w:val="0"/>
          <w:lang w:val="en-US"/>
        </w:rPr>
        <w:t xml:space="preserve"> </w:t>
      </w:r>
    </w:p>
    <w:p w:rsidR="001D2831" w:rsidP="0D1DFD93" w:rsidRDefault="001D2831" w14:paraId="43C7469D" w14:textId="07B5459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1DFD93" w:rsidR="0D1DFD93">
        <w:rPr>
          <w:noProof w:val="0"/>
          <w:lang w:val="en-US"/>
        </w:rPr>
        <w:t xml:space="preserve">Interpretations </w:t>
      </w:r>
    </w:p>
    <w:p w:rsidR="0D1DFD93" w:rsidP="0D1DFD93" w:rsidRDefault="0D1DFD93" w14:paraId="735724A8" w14:textId="4D310179">
      <w:pPr>
        <w:pStyle w:val="paragraph"/>
        <w:spacing w:before="0" w:beforeAutospacing="off" w:after="0" w:afterAutospacing="off" w:line="360" w:lineRule="auto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w:rsidR="001D2831" w:rsidP="001D2831" w:rsidRDefault="001D2831" w14:paraId="4EECBF5D" w14:textId="4C233DE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Come see EHS Hero in action today read the latest EHS news, browse our training library, and see why EHS Hero is the go-to resource for busy EHS professionals.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D2831" w:rsidP="001D2831" w:rsidRDefault="001D2831" w14:paraId="7F09EF2C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4073D1B0" w:rsidP="46A29DDE" w:rsidRDefault="4073D1B0" w14:paraId="51633E1D" w14:textId="7AF31D0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A29DDE" w:rsidR="4073D1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questions about EHS Hero resources, </w:t>
      </w:r>
    </w:p>
    <w:p w:rsidR="4073D1B0" w:rsidP="46A29DDE" w:rsidRDefault="4073D1B0" w14:paraId="201C7E9D" w14:textId="3468B6B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A29DDE" w:rsidR="4073D1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contact:  </w:t>
      </w:r>
    </w:p>
    <w:p w:rsidR="4073D1B0" w:rsidP="4F7C899C" w:rsidRDefault="4073D1B0" w14:paraId="538B1D14" w14:textId="44F100E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4F7C899C" w:rsidR="4073D1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[Name]</w:t>
      </w:r>
    </w:p>
    <w:p w:rsidR="4073D1B0" w:rsidP="4F7C899C" w:rsidRDefault="4073D1B0" w14:paraId="4F1693B1" w14:textId="34EB022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4F7C899C" w:rsidR="4073D1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[Email]</w:t>
      </w:r>
    </w:p>
    <w:p w:rsidR="4073D1B0" w:rsidP="4F7C899C" w:rsidRDefault="4073D1B0" w14:paraId="217BA196" w14:textId="72CDF21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4F7C899C" w:rsidR="4073D1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[Phone Number]</w:t>
      </w:r>
    </w:p>
    <w:p w:rsidR="46A29DDE" w:rsidP="46A29DDE" w:rsidRDefault="46A29DDE" w14:paraId="610FBB1E" w14:textId="197756D6">
      <w:pPr>
        <w:pStyle w:val="paragraph"/>
        <w:spacing w:before="0" w:beforeAutospacing="off" w:after="0" w:afterAutospacing="off" w:line="360" w:lineRule="auto"/>
        <w:jc w:val="center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6B5FB1" w:rsidRDefault="001D2831" w14:paraId="1EFE6F4B" w14:textId="77777777"/>
    <w:sectPr w:rsidR="006B5F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31"/>
    <w:rsid w:val="00014A1F"/>
    <w:rsid w:val="001D2831"/>
    <w:rsid w:val="00EF3518"/>
    <w:rsid w:val="0D1DFD93"/>
    <w:rsid w:val="0D7697FB"/>
    <w:rsid w:val="144E54CF"/>
    <w:rsid w:val="15B6F86A"/>
    <w:rsid w:val="2663EECB"/>
    <w:rsid w:val="2DE01B9F"/>
    <w:rsid w:val="2DE01B9F"/>
    <w:rsid w:val="3E20DF0B"/>
    <w:rsid w:val="4073D1B0"/>
    <w:rsid w:val="412D84E5"/>
    <w:rsid w:val="46A29DDE"/>
    <w:rsid w:val="4877BC45"/>
    <w:rsid w:val="4C1A1CB5"/>
    <w:rsid w:val="4F7C899C"/>
    <w:rsid w:val="6C9C280A"/>
    <w:rsid w:val="71224BDD"/>
    <w:rsid w:val="7CC9A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456E"/>
  <w15:chartTrackingRefBased/>
  <w15:docId w15:val="{819AF398-9ED9-4C03-B401-1872A4C0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D28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D2831"/>
  </w:style>
  <w:style w:type="character" w:styleId="eop" w:customStyle="1">
    <w:name w:val="eop"/>
    <w:basedOn w:val="DefaultParagraphFont"/>
    <w:rsid w:val="001D2831"/>
  </w:style>
  <w:style w:type="character" w:styleId="tabchar" w:customStyle="1">
    <w:name w:val="tabchar"/>
    <w:basedOn w:val="DefaultParagraphFont"/>
    <w:rsid w:val="001D2831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numbering" Target="numbering.xml" Id="R5e4c1d2b96a04e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13" ma:contentTypeDescription="Create a new document." ma:contentTypeScope="" ma:versionID="79b5d853dbbc552efa8ca394d1c60b8c">
  <xsd:schema xmlns:xsd="http://www.w3.org/2001/XMLSchema" xmlns:xs="http://www.w3.org/2001/XMLSchema" xmlns:p="http://schemas.microsoft.com/office/2006/metadata/properties" xmlns:ns2="bc150a28-da13-403a-9344-62bbe6185580" xmlns:ns3="07d5d9d7-1316-431f-bb32-88f5557ad3f8" targetNamespace="http://schemas.microsoft.com/office/2006/metadata/properties" ma:root="true" ma:fieldsID="84792db7566a2a19f2edecc07b9ff475" ns2:_="" ns3:_="">
    <xsd:import namespace="bc150a28-da13-403a-9344-62bbe6185580"/>
    <xsd:import namespace="07d5d9d7-1316-431f-bb32-88f5557ad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endSequen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endSequence" ma:index="17" nillable="true" ma:displayName="Send Sequence" ma:format="Dropdown" ma:internalName="SendSeque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d9d7-1316-431f-bb32-88f5557ad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Sequence xmlns="bc150a28-da13-403a-9344-62bbe6185580" xsi:nil="true"/>
  </documentManagement>
</p:properties>
</file>

<file path=customXml/itemProps1.xml><?xml version="1.0" encoding="utf-8"?>
<ds:datastoreItem xmlns:ds="http://schemas.openxmlformats.org/officeDocument/2006/customXml" ds:itemID="{AC5AE6BE-7301-4D3E-B29B-0B8610753966}"/>
</file>

<file path=customXml/itemProps2.xml><?xml version="1.0" encoding="utf-8"?>
<ds:datastoreItem xmlns:ds="http://schemas.openxmlformats.org/officeDocument/2006/customXml" ds:itemID="{4FD1FD0C-1BB9-4FE6-B7B6-6954C8B2150C}"/>
</file>

<file path=customXml/itemProps3.xml><?xml version="1.0" encoding="utf-8"?>
<ds:datastoreItem xmlns:ds="http://schemas.openxmlformats.org/officeDocument/2006/customXml" ds:itemID="{CB3B4A4F-A2DE-4119-A959-D811380517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Chandler Thorn</dc:creator>
  <keywords/>
  <dc:description/>
  <lastModifiedBy>Chandler Thorn</lastModifiedBy>
  <revision>7</revision>
  <dcterms:created xsi:type="dcterms:W3CDTF">2021-11-30T20:54:00.0000000Z</dcterms:created>
  <dcterms:modified xsi:type="dcterms:W3CDTF">2022-03-29T14:09:24.9759066Z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